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9D1F26">
        <w:tc>
          <w:tcPr>
            <w:tcW w:w="3587" w:type="dxa"/>
            <w:vAlign w:val="center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  <w:vAlign w:val="center"/>
          </w:tcPr>
          <w:p w:rsidR="00592BC9" w:rsidRDefault="0060444C">
            <w:r w:rsidRPr="0060444C">
              <w:rPr>
                <w:rFonts w:eastAsia="Times New Roman"/>
              </w:rPr>
              <w:t xml:space="preserve">Сумма цен </w:t>
            </w:r>
            <w:r w:rsidRPr="0060444C">
              <w:rPr>
                <w:rFonts w:eastAsia="Times New Roman" w:cs="Tahoma"/>
              </w:rPr>
              <w:t>за единицу Продукции</w:t>
            </w:r>
            <w:r w:rsidRPr="0060444C">
              <w:rPr>
                <w:rFonts w:eastAsia="Times New Roman" w:cs="Tahoma"/>
                <w:vertAlign w:val="superscript"/>
              </w:rPr>
              <w:footnoteReference w:id="1"/>
            </w:r>
            <w:r w:rsidRPr="0060444C">
              <w:rPr>
                <w:rFonts w:eastAsia="Times New Roman"/>
              </w:rPr>
              <w:t>, рублей</w:t>
            </w:r>
          </w:p>
        </w:tc>
        <w:tc>
          <w:tcPr>
            <w:tcW w:w="3588" w:type="dxa"/>
            <w:vAlign w:val="center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9D1F26">
        <w:tc>
          <w:tcPr>
            <w:tcW w:w="3587" w:type="dxa"/>
            <w:vAlign w:val="center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  <w:vAlign w:val="center"/>
          </w:tcPr>
          <w:p w:rsidR="00592BC9" w:rsidRDefault="0060444C" w:rsidP="009D1F26">
            <w:pPr>
              <w:jc w:val="center"/>
            </w:pPr>
            <w:r w:rsidRPr="0060444C">
              <w:t>12</w:t>
            </w:r>
            <w:r>
              <w:t xml:space="preserve"> </w:t>
            </w:r>
            <w:r w:rsidRPr="0060444C">
              <w:t>243,60</w:t>
            </w:r>
          </w:p>
        </w:tc>
        <w:tc>
          <w:tcPr>
            <w:tcW w:w="3588" w:type="dxa"/>
            <w:vAlign w:val="center"/>
          </w:tcPr>
          <w:p w:rsidR="00592BC9" w:rsidRDefault="0060444C">
            <w:r>
              <w:t>от 07.02.2024г. №439</w:t>
            </w:r>
          </w:p>
        </w:tc>
      </w:tr>
      <w:tr w:rsidR="00592BC9" w:rsidTr="009D1F26">
        <w:tc>
          <w:tcPr>
            <w:tcW w:w="3587" w:type="dxa"/>
            <w:vAlign w:val="center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  <w:vAlign w:val="center"/>
          </w:tcPr>
          <w:p w:rsidR="00592BC9" w:rsidRDefault="0060444C" w:rsidP="009D1F26">
            <w:pPr>
              <w:jc w:val="center"/>
            </w:pPr>
            <w:r w:rsidRPr="0060444C">
              <w:t>8</w:t>
            </w:r>
            <w:r>
              <w:t xml:space="preserve"> </w:t>
            </w:r>
            <w:r w:rsidRPr="0060444C">
              <w:t>832</w:t>
            </w:r>
            <w:r>
              <w:t>,00</w:t>
            </w:r>
          </w:p>
        </w:tc>
        <w:tc>
          <w:tcPr>
            <w:tcW w:w="3588" w:type="dxa"/>
            <w:vAlign w:val="center"/>
          </w:tcPr>
          <w:p w:rsidR="00592BC9" w:rsidRDefault="0060444C">
            <w:r>
              <w:t>от 15.02.2024г. б/н</w:t>
            </w:r>
          </w:p>
        </w:tc>
      </w:tr>
      <w:tr w:rsidR="00CC4EFA" w:rsidTr="009D1F26">
        <w:tc>
          <w:tcPr>
            <w:tcW w:w="3587" w:type="dxa"/>
            <w:vAlign w:val="center"/>
          </w:tcPr>
          <w:p w:rsidR="00CC4EFA" w:rsidRDefault="0060444C">
            <w:r>
              <w:t>Поставщик</w:t>
            </w:r>
            <w:r>
              <w:t xml:space="preserve"> 3</w:t>
            </w:r>
          </w:p>
        </w:tc>
        <w:tc>
          <w:tcPr>
            <w:tcW w:w="3587" w:type="dxa"/>
            <w:vAlign w:val="center"/>
          </w:tcPr>
          <w:p w:rsidR="00CC4EFA" w:rsidRDefault="006D005A" w:rsidP="009D1F26">
            <w:pPr>
              <w:jc w:val="center"/>
            </w:pPr>
            <w:r w:rsidRPr="0060444C">
              <w:t>8</w:t>
            </w:r>
            <w:r>
              <w:t xml:space="preserve"> </w:t>
            </w:r>
            <w:r w:rsidRPr="0060444C">
              <w:t>832</w:t>
            </w:r>
            <w:r>
              <w:t>,00</w:t>
            </w:r>
          </w:p>
        </w:tc>
        <w:tc>
          <w:tcPr>
            <w:tcW w:w="3588" w:type="dxa"/>
            <w:vAlign w:val="center"/>
          </w:tcPr>
          <w:p w:rsidR="00CC4EFA" w:rsidRDefault="009D1F26" w:rsidP="009D1F26">
            <w:r>
              <w:t>и</w:t>
            </w:r>
            <w:r>
              <w:t>нформация на</w:t>
            </w:r>
            <w:r>
              <w:t xml:space="preserve"> официальном сайте от 22.04.2024г.</w:t>
            </w:r>
          </w:p>
        </w:tc>
      </w:tr>
      <w:tr w:rsidR="0060444C" w:rsidTr="009D1F26">
        <w:tc>
          <w:tcPr>
            <w:tcW w:w="3587" w:type="dxa"/>
            <w:vAlign w:val="center"/>
          </w:tcPr>
          <w:p w:rsidR="0060444C" w:rsidRDefault="0060444C">
            <w:r>
              <w:t>Поставщик</w:t>
            </w:r>
            <w:r>
              <w:t xml:space="preserve"> 4</w:t>
            </w:r>
          </w:p>
        </w:tc>
        <w:tc>
          <w:tcPr>
            <w:tcW w:w="3587" w:type="dxa"/>
            <w:vAlign w:val="center"/>
          </w:tcPr>
          <w:p w:rsidR="0060444C" w:rsidRDefault="009D1F26" w:rsidP="009D1F26">
            <w:pPr>
              <w:jc w:val="center"/>
            </w:pPr>
            <w:r w:rsidRPr="009D1F26">
              <w:t>8 787,84</w:t>
            </w:r>
          </w:p>
        </w:tc>
        <w:tc>
          <w:tcPr>
            <w:tcW w:w="3588" w:type="dxa"/>
            <w:vAlign w:val="center"/>
          </w:tcPr>
          <w:p w:rsidR="0060444C" w:rsidRDefault="009D1F26">
            <w:r>
              <w:t>Сведения о договоре №</w:t>
            </w:r>
            <w:r w:rsidRPr="009D1F26">
              <w:t>55612042824240000940000</w:t>
            </w:r>
            <w:r>
              <w:t xml:space="preserve"> в Реестре договоров ЕИС в сфере закупок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4F0" w:rsidRDefault="00CA24F0" w:rsidP="00453988">
      <w:pPr>
        <w:spacing w:after="0" w:line="240" w:lineRule="auto"/>
      </w:pPr>
      <w:r>
        <w:separator/>
      </w:r>
    </w:p>
  </w:endnote>
  <w:endnote w:type="continuationSeparator" w:id="0">
    <w:p w:rsidR="00CA24F0" w:rsidRDefault="00CA24F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4F0" w:rsidRDefault="00CA24F0" w:rsidP="00453988">
      <w:pPr>
        <w:spacing w:after="0" w:line="240" w:lineRule="auto"/>
      </w:pPr>
      <w:r>
        <w:separator/>
      </w:r>
    </w:p>
  </w:footnote>
  <w:footnote w:type="continuationSeparator" w:id="0">
    <w:p w:rsidR="00CA24F0" w:rsidRDefault="00CA24F0" w:rsidP="00453988">
      <w:pPr>
        <w:spacing w:after="0" w:line="240" w:lineRule="auto"/>
      </w:pPr>
      <w:r>
        <w:continuationSeparator/>
      </w:r>
    </w:p>
  </w:footnote>
  <w:footnote w:id="1">
    <w:p w:rsidR="0060444C" w:rsidRDefault="0060444C" w:rsidP="0060444C">
      <w:pPr>
        <w:pStyle w:val="a9"/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>ен</w:t>
      </w:r>
      <w:r>
        <w:rPr>
          <w:rFonts w:ascii="Tahoma" w:hAnsi="Tahoma" w:cs="Tahoma"/>
          <w:b/>
          <w:sz w:val="16"/>
          <w:szCs w:val="16"/>
          <w:lang w:eastAsia="ru-RU"/>
        </w:rPr>
        <w:t>а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за единицу </w:t>
      </w:r>
      <w:r>
        <w:rPr>
          <w:rFonts w:ascii="Tahoma" w:hAnsi="Tahoma" w:cs="Tahoma"/>
          <w:b/>
          <w:sz w:val="16"/>
          <w:szCs w:val="16"/>
          <w:lang w:eastAsia="ru-RU"/>
        </w:rPr>
        <w:t>Продукции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и </w:t>
      </w:r>
      <w:r>
        <w:rPr>
          <w:rFonts w:ascii="Tahoma" w:hAnsi="Tahoma" w:cs="Tahoma"/>
          <w:b/>
          <w:sz w:val="16"/>
          <w:szCs w:val="16"/>
          <w:lang w:eastAsia="ru-RU"/>
        </w:rPr>
        <w:t>сумма цен за единицу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Продукции </w:t>
      </w:r>
      <w:r>
        <w:rPr>
          <w:rFonts w:ascii="Tahoma" w:hAnsi="Tahoma" w:cs="Tahoma"/>
          <w:b/>
          <w:sz w:val="16"/>
          <w:szCs w:val="16"/>
          <w:lang w:eastAsia="ru-RU"/>
        </w:rPr>
        <w:t>включают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в себя: </w:t>
      </w:r>
      <w:r w:rsidR="00D14980" w:rsidRPr="00D14980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AC0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44C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A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1F26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4F0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980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A3F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uiPriority w:val="99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uiPriority w:val="9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1AC5-FB7D-4648-8236-2099324D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14</cp:revision>
  <cp:lastPrinted>2016-12-27T12:18:00Z</cp:lastPrinted>
  <dcterms:created xsi:type="dcterms:W3CDTF">2021-06-11T02:56:00Z</dcterms:created>
  <dcterms:modified xsi:type="dcterms:W3CDTF">2024-04-23T07:09:00Z</dcterms:modified>
</cp:coreProperties>
</file>